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558" w:rsidRPr="00AA7558" w:rsidRDefault="00AA7558" w:rsidP="00AA7558">
      <w:pPr>
        <w:spacing w:after="0" w:line="240" w:lineRule="auto"/>
        <w:jc w:val="center"/>
        <w:rPr>
          <w:rFonts w:ascii="Arial" w:eastAsia="Times New Roman" w:hAnsi="Arial" w:cs="Arial"/>
          <w:b/>
          <w:sz w:val="24"/>
          <w:szCs w:val="24"/>
          <w:lang w:val="en-US"/>
        </w:rPr>
      </w:pPr>
    </w:p>
    <w:p w:rsidR="00007512" w:rsidRDefault="00007512" w:rsidP="00AA7558">
      <w:pPr>
        <w:spacing w:after="0" w:line="240" w:lineRule="auto"/>
        <w:jc w:val="center"/>
        <w:rPr>
          <w:rFonts w:ascii="Arial" w:eastAsia="Times New Roman" w:hAnsi="Arial" w:cs="Arial"/>
          <w:b/>
          <w:color w:val="0000FF"/>
          <w:sz w:val="36"/>
          <w:szCs w:val="36"/>
        </w:rPr>
      </w:pPr>
    </w:p>
    <w:p w:rsidR="00AA7558" w:rsidRPr="00B9286F" w:rsidRDefault="000275A3" w:rsidP="00AA7558">
      <w:pPr>
        <w:spacing w:after="0" w:line="240" w:lineRule="auto"/>
        <w:jc w:val="center"/>
        <w:rPr>
          <w:rFonts w:ascii="Arial" w:eastAsia="Times New Roman" w:hAnsi="Arial" w:cs="Arial"/>
          <w:b/>
          <w:color w:val="0000FF"/>
          <w:sz w:val="36"/>
          <w:szCs w:val="36"/>
        </w:rPr>
      </w:pPr>
      <w:r>
        <w:rPr>
          <w:rFonts w:ascii="Arial" w:eastAsia="Times New Roman" w:hAnsi="Arial" w:cs="Arial"/>
          <w:b/>
          <w:color w:val="0000FF"/>
          <w:sz w:val="36"/>
          <w:szCs w:val="36"/>
        </w:rPr>
        <w:t>APPLICATION NOTE 3</w:t>
      </w:r>
      <w:r w:rsidR="00FB0B2A">
        <w:rPr>
          <w:rFonts w:ascii="Arial" w:eastAsia="Times New Roman" w:hAnsi="Arial" w:cs="Arial"/>
          <w:b/>
          <w:color w:val="0000FF"/>
          <w:sz w:val="36"/>
          <w:szCs w:val="36"/>
        </w:rPr>
        <w:t>5</w:t>
      </w:r>
      <w:r>
        <w:rPr>
          <w:rFonts w:ascii="Arial" w:eastAsia="Times New Roman" w:hAnsi="Arial" w:cs="Arial"/>
          <w:b/>
          <w:color w:val="0000FF"/>
          <w:sz w:val="36"/>
          <w:szCs w:val="36"/>
        </w:rPr>
        <w:t xml:space="preserve"> ISSUE 4</w:t>
      </w:r>
    </w:p>
    <w:p w:rsidR="00A76743" w:rsidRDefault="000275A3" w:rsidP="00AA7558">
      <w:pPr>
        <w:spacing w:after="0" w:line="240" w:lineRule="auto"/>
        <w:jc w:val="center"/>
        <w:rPr>
          <w:rFonts w:ascii="Arial" w:eastAsia="Times New Roman" w:hAnsi="Arial" w:cs="Arial"/>
          <w:b/>
          <w:color w:val="0000FF"/>
          <w:sz w:val="36"/>
          <w:szCs w:val="36"/>
        </w:rPr>
      </w:pPr>
      <w:r>
        <w:rPr>
          <w:rFonts w:ascii="Arial" w:eastAsia="Times New Roman" w:hAnsi="Arial" w:cs="Arial"/>
          <w:b/>
          <w:color w:val="0000FF"/>
          <w:sz w:val="36"/>
          <w:szCs w:val="36"/>
        </w:rPr>
        <w:t>GUIDANCE NOTES ON WIRING OF</w:t>
      </w:r>
    </w:p>
    <w:p w:rsidR="00AA7558" w:rsidRPr="00B9286F" w:rsidRDefault="000275A3" w:rsidP="00AA7558">
      <w:pPr>
        <w:spacing w:after="0" w:line="240" w:lineRule="auto"/>
        <w:jc w:val="center"/>
        <w:rPr>
          <w:rFonts w:ascii="Arial" w:eastAsia="Times New Roman" w:hAnsi="Arial" w:cs="Arial"/>
          <w:b/>
          <w:color w:val="0000FF"/>
          <w:sz w:val="36"/>
          <w:szCs w:val="36"/>
        </w:rPr>
      </w:pPr>
      <w:r>
        <w:rPr>
          <w:rFonts w:ascii="Arial" w:eastAsia="Times New Roman" w:hAnsi="Arial" w:cs="Arial"/>
          <w:b/>
          <w:color w:val="0000FF"/>
          <w:sz w:val="36"/>
          <w:szCs w:val="36"/>
        </w:rPr>
        <w:t>POWER LINE FILTERS</w:t>
      </w:r>
      <w:r w:rsidR="00AA7558" w:rsidRPr="00B9286F">
        <w:rPr>
          <w:rFonts w:ascii="Arial" w:eastAsia="Times New Roman" w:hAnsi="Arial" w:cs="Arial"/>
          <w:b/>
          <w:color w:val="0000FF"/>
          <w:sz w:val="36"/>
          <w:szCs w:val="36"/>
        </w:rPr>
        <w:t xml:space="preserve"> </w:t>
      </w:r>
    </w:p>
    <w:p w:rsidR="00EF7162" w:rsidRPr="00B9286F" w:rsidRDefault="00EF7162" w:rsidP="00EF7162">
      <w:pPr>
        <w:spacing w:after="0" w:line="240" w:lineRule="auto"/>
        <w:rPr>
          <w:rFonts w:ascii="Times New Roman" w:eastAsia="Times New Roman" w:hAnsi="Times New Roman" w:cs="Times New Roman"/>
          <w:sz w:val="24"/>
          <w:szCs w:val="24"/>
        </w:rPr>
      </w:pPr>
    </w:p>
    <w:p w:rsidR="00EF7162" w:rsidRDefault="00EF7162" w:rsidP="00EF7162">
      <w:pPr>
        <w:spacing w:after="0" w:line="240" w:lineRule="auto"/>
        <w:rPr>
          <w:rFonts w:ascii="Times New Roman" w:eastAsia="Times New Roman" w:hAnsi="Times New Roman" w:cs="Times New Roman"/>
          <w:sz w:val="24"/>
          <w:szCs w:val="24"/>
        </w:rPr>
      </w:pPr>
      <w:bookmarkStart w:id="0" w:name="_GoBack"/>
      <w:bookmarkEnd w:id="0"/>
    </w:p>
    <w:p w:rsidR="003C2899" w:rsidRPr="00B9286F" w:rsidRDefault="003C2899" w:rsidP="00EF7162">
      <w:pPr>
        <w:spacing w:after="0" w:line="240" w:lineRule="auto"/>
        <w:rPr>
          <w:rFonts w:ascii="Times New Roman" w:eastAsia="Times New Roman" w:hAnsi="Times New Roman" w:cs="Times New Roman"/>
          <w:sz w:val="24"/>
          <w:szCs w:val="24"/>
        </w:rPr>
      </w:pPr>
    </w:p>
    <w:p w:rsidR="00EF7162" w:rsidRDefault="00EF7162" w:rsidP="00BF1B89">
      <w:pPr>
        <w:spacing w:after="0" w:line="240" w:lineRule="auto"/>
        <w:jc w:val="both"/>
        <w:rPr>
          <w:rFonts w:ascii="Arial" w:eastAsia="Times New Roman" w:hAnsi="Arial" w:cs="Arial"/>
          <w:sz w:val="24"/>
          <w:szCs w:val="24"/>
        </w:rPr>
      </w:pPr>
    </w:p>
    <w:p w:rsidR="000275A3" w:rsidRPr="000275A3" w:rsidRDefault="000275A3" w:rsidP="000275A3">
      <w:pPr>
        <w:spacing w:after="0" w:line="240" w:lineRule="auto"/>
        <w:jc w:val="both"/>
        <w:rPr>
          <w:rFonts w:ascii="Arial" w:eastAsia="Times New Roman" w:hAnsi="Arial" w:cs="Arial"/>
          <w:sz w:val="24"/>
          <w:szCs w:val="24"/>
        </w:rPr>
      </w:pPr>
      <w:r w:rsidRPr="000275A3">
        <w:rPr>
          <w:rFonts w:ascii="Arial" w:eastAsia="Times New Roman" w:hAnsi="Arial" w:cs="Arial"/>
          <w:sz w:val="24"/>
          <w:szCs w:val="24"/>
        </w:rPr>
        <w:t>These simple guidelines apply to the wiring of all types of power line filter to the electrical supply to ensure that the filter operates correctly and provides its optimum level of performance.</w:t>
      </w:r>
    </w:p>
    <w:p w:rsidR="000275A3" w:rsidRPr="000275A3" w:rsidRDefault="000275A3" w:rsidP="000275A3">
      <w:pPr>
        <w:spacing w:after="0" w:line="240" w:lineRule="auto"/>
        <w:jc w:val="both"/>
        <w:rPr>
          <w:rFonts w:ascii="Arial" w:eastAsia="Times New Roman" w:hAnsi="Arial" w:cs="Arial"/>
          <w:sz w:val="24"/>
          <w:szCs w:val="24"/>
        </w:rPr>
      </w:pPr>
    </w:p>
    <w:p w:rsidR="000275A3" w:rsidRPr="000275A3" w:rsidRDefault="000275A3" w:rsidP="000275A3">
      <w:pPr>
        <w:spacing w:after="0" w:line="240" w:lineRule="auto"/>
        <w:jc w:val="both"/>
        <w:rPr>
          <w:rFonts w:ascii="Arial" w:eastAsia="Times New Roman" w:hAnsi="Arial" w:cs="Arial"/>
          <w:sz w:val="24"/>
          <w:szCs w:val="24"/>
        </w:rPr>
      </w:pPr>
      <w:r w:rsidRPr="000275A3">
        <w:rPr>
          <w:rFonts w:ascii="Arial" w:eastAsia="Times New Roman" w:hAnsi="Arial" w:cs="Arial"/>
          <w:sz w:val="24"/>
          <w:szCs w:val="24"/>
        </w:rPr>
        <w:t xml:space="preserve">As these rules are generally in accordance with accepted good wiring practice and with requirements of the IEE regulations, there may be no need to take any extra precautions when wiring filters. However, problems can arise when bad wiring practices are introduced, or when unconventional wiring procedures are adopted. </w:t>
      </w:r>
    </w:p>
    <w:p w:rsidR="000275A3" w:rsidRPr="000275A3" w:rsidRDefault="000275A3" w:rsidP="000275A3">
      <w:pPr>
        <w:spacing w:after="0" w:line="240" w:lineRule="auto"/>
        <w:jc w:val="both"/>
        <w:rPr>
          <w:rFonts w:ascii="Arial" w:eastAsia="Times New Roman" w:hAnsi="Arial" w:cs="Arial"/>
          <w:sz w:val="24"/>
          <w:szCs w:val="24"/>
        </w:rPr>
      </w:pPr>
    </w:p>
    <w:p w:rsidR="000275A3" w:rsidRPr="000275A3" w:rsidRDefault="000275A3" w:rsidP="000275A3">
      <w:pPr>
        <w:spacing w:after="0" w:line="240" w:lineRule="auto"/>
        <w:jc w:val="both"/>
        <w:rPr>
          <w:rFonts w:ascii="Arial" w:eastAsia="Times New Roman" w:hAnsi="Arial" w:cs="Arial"/>
          <w:sz w:val="24"/>
          <w:szCs w:val="24"/>
        </w:rPr>
      </w:pPr>
      <w:r w:rsidRPr="000275A3">
        <w:rPr>
          <w:rFonts w:ascii="Arial" w:eastAsia="Times New Roman" w:hAnsi="Arial" w:cs="Arial"/>
          <w:sz w:val="24"/>
          <w:szCs w:val="24"/>
        </w:rPr>
        <w:t>Such wiring practices may be acceptable under normal circumstances without filters but are likely to cause problems when there are filters in circuit.</w:t>
      </w:r>
    </w:p>
    <w:p w:rsidR="00EF7162" w:rsidRDefault="00EF7162" w:rsidP="00BF1B89">
      <w:pPr>
        <w:spacing w:after="0" w:line="240" w:lineRule="auto"/>
        <w:jc w:val="both"/>
        <w:rPr>
          <w:rFonts w:ascii="Arial" w:eastAsia="Times New Roman" w:hAnsi="Arial" w:cs="Arial"/>
          <w:b/>
          <w:sz w:val="24"/>
          <w:szCs w:val="24"/>
        </w:rPr>
      </w:pPr>
    </w:p>
    <w:p w:rsidR="006D7AAE" w:rsidRDefault="006D7AAE" w:rsidP="00BF1B89">
      <w:pPr>
        <w:spacing w:after="0" w:line="240" w:lineRule="auto"/>
        <w:jc w:val="both"/>
        <w:rPr>
          <w:rFonts w:ascii="Arial" w:eastAsia="Times New Roman" w:hAnsi="Arial" w:cs="Arial"/>
          <w:b/>
          <w:sz w:val="24"/>
          <w:szCs w:val="24"/>
        </w:rPr>
      </w:pPr>
    </w:p>
    <w:p w:rsidR="007F74C6" w:rsidRPr="00B9286F" w:rsidRDefault="007F74C6" w:rsidP="00BF1B89">
      <w:pPr>
        <w:spacing w:after="0" w:line="240" w:lineRule="auto"/>
        <w:jc w:val="both"/>
        <w:rPr>
          <w:rFonts w:ascii="Arial" w:eastAsia="Times New Roman" w:hAnsi="Arial" w:cs="Arial"/>
          <w:b/>
          <w:sz w:val="24"/>
          <w:szCs w:val="24"/>
        </w:rPr>
      </w:pPr>
    </w:p>
    <w:p w:rsidR="00EF7162" w:rsidRPr="000275A3" w:rsidRDefault="000275A3" w:rsidP="000275A3">
      <w:pPr>
        <w:pStyle w:val="ListParagraph"/>
        <w:numPr>
          <w:ilvl w:val="0"/>
          <w:numId w:val="4"/>
        </w:numPr>
        <w:spacing w:after="0" w:line="240" w:lineRule="auto"/>
        <w:jc w:val="both"/>
        <w:rPr>
          <w:rFonts w:ascii="Arial" w:eastAsia="Times New Roman" w:hAnsi="Arial" w:cs="Arial"/>
          <w:b/>
          <w:sz w:val="24"/>
          <w:szCs w:val="24"/>
        </w:rPr>
      </w:pPr>
      <w:r>
        <w:rPr>
          <w:rFonts w:ascii="Arial" w:eastAsia="Times New Roman" w:hAnsi="Arial" w:cs="Arial"/>
          <w:b/>
          <w:sz w:val="24"/>
          <w:szCs w:val="24"/>
        </w:rPr>
        <w:t>Neutral may be connected to earth anywhere on the supply side of the filter.</w:t>
      </w:r>
    </w:p>
    <w:p w:rsidR="00EF7162" w:rsidRPr="00E93521" w:rsidRDefault="00EF7162" w:rsidP="00BF1B89">
      <w:pPr>
        <w:spacing w:after="0" w:line="240" w:lineRule="auto"/>
        <w:jc w:val="both"/>
        <w:rPr>
          <w:rFonts w:ascii="Arial" w:eastAsia="Times New Roman" w:hAnsi="Arial" w:cs="Arial"/>
          <w:b/>
          <w:sz w:val="12"/>
          <w:szCs w:val="24"/>
        </w:rPr>
      </w:pPr>
    </w:p>
    <w:p w:rsidR="000275A3" w:rsidRDefault="000275A3" w:rsidP="00BF1B89">
      <w:pPr>
        <w:spacing w:after="0" w:line="240" w:lineRule="auto"/>
        <w:jc w:val="both"/>
        <w:rPr>
          <w:rFonts w:ascii="Arial" w:eastAsia="Times New Roman" w:hAnsi="Arial" w:cs="Arial"/>
          <w:sz w:val="24"/>
          <w:szCs w:val="24"/>
        </w:rPr>
      </w:pPr>
      <w:r w:rsidRPr="000275A3">
        <w:rPr>
          <w:rFonts w:ascii="Arial" w:eastAsia="Times New Roman" w:hAnsi="Arial" w:cs="Arial"/>
          <w:sz w:val="24"/>
          <w:szCs w:val="24"/>
        </w:rPr>
        <w:t>This is normally carried out at the incoming supply transformer or at the UPS output.</w:t>
      </w:r>
    </w:p>
    <w:p w:rsidR="000275A3" w:rsidRDefault="000275A3" w:rsidP="00BF1B89">
      <w:pPr>
        <w:spacing w:after="0" w:line="240" w:lineRule="auto"/>
        <w:jc w:val="both"/>
        <w:rPr>
          <w:rFonts w:ascii="Arial" w:eastAsia="Times New Roman" w:hAnsi="Arial" w:cs="Arial"/>
          <w:sz w:val="24"/>
          <w:szCs w:val="24"/>
        </w:rPr>
      </w:pPr>
    </w:p>
    <w:p w:rsidR="00EF7162" w:rsidRPr="00B9286F" w:rsidRDefault="007F74C6" w:rsidP="00BF1B89">
      <w:pPr>
        <w:spacing w:after="0" w:line="240" w:lineRule="auto"/>
        <w:jc w:val="both"/>
        <w:rPr>
          <w:rFonts w:ascii="Arial" w:eastAsia="Times New Roman" w:hAnsi="Arial" w:cs="Arial"/>
          <w:sz w:val="24"/>
          <w:szCs w:val="24"/>
        </w:rPr>
      </w:pPr>
      <w:r w:rsidRPr="007F74C6">
        <w:rPr>
          <w:rFonts w:ascii="Arial" w:eastAsia="Times New Roman" w:hAnsi="Arial" w:cs="Arial"/>
          <w:sz w:val="24"/>
          <w:szCs w:val="24"/>
        </w:rPr>
        <w:t>In fact for low leakage filters, it is important to have a good neutral to earth connection at some point to keep the neutral to earth voltage low and hence keep the filter leakage current to a minimum. This is best achieved by having a good quality low impedance connection between neutral and earth at the supply. If there is any great distance between the supply and the filter, it should be ensured that the cross section of both neutral and earth cables to the filter are high to minimise volt drop.</w:t>
      </w:r>
    </w:p>
    <w:p w:rsidR="00EF7162" w:rsidRDefault="00EF7162" w:rsidP="00BF1B89">
      <w:pPr>
        <w:spacing w:after="0" w:line="240" w:lineRule="auto"/>
        <w:jc w:val="both"/>
        <w:rPr>
          <w:rFonts w:ascii="Arial" w:eastAsia="Times New Roman" w:hAnsi="Arial" w:cs="Arial"/>
          <w:sz w:val="24"/>
          <w:szCs w:val="24"/>
        </w:rPr>
      </w:pPr>
    </w:p>
    <w:p w:rsidR="007F74C6" w:rsidRDefault="007F74C6" w:rsidP="00BF1B89">
      <w:pPr>
        <w:spacing w:after="0" w:line="240" w:lineRule="auto"/>
        <w:jc w:val="both"/>
        <w:rPr>
          <w:rFonts w:ascii="Arial" w:eastAsia="Times New Roman" w:hAnsi="Arial" w:cs="Arial"/>
          <w:sz w:val="24"/>
          <w:szCs w:val="24"/>
        </w:rPr>
      </w:pPr>
    </w:p>
    <w:p w:rsidR="006D7AAE" w:rsidRPr="00B9286F" w:rsidRDefault="006D7AAE" w:rsidP="00BF1B89">
      <w:pPr>
        <w:spacing w:after="0" w:line="240" w:lineRule="auto"/>
        <w:jc w:val="both"/>
        <w:rPr>
          <w:rFonts w:ascii="Arial" w:eastAsia="Times New Roman" w:hAnsi="Arial" w:cs="Arial"/>
          <w:sz w:val="24"/>
          <w:szCs w:val="24"/>
        </w:rPr>
      </w:pPr>
    </w:p>
    <w:p w:rsidR="00D03F25" w:rsidRPr="007F74C6" w:rsidRDefault="007F74C6" w:rsidP="007F74C6">
      <w:pPr>
        <w:pStyle w:val="ListParagraph"/>
        <w:numPr>
          <w:ilvl w:val="0"/>
          <w:numId w:val="4"/>
        </w:numPr>
        <w:spacing w:after="0" w:line="240" w:lineRule="auto"/>
        <w:jc w:val="both"/>
        <w:rPr>
          <w:rFonts w:ascii="Arial" w:eastAsia="Times New Roman" w:hAnsi="Arial" w:cs="Arial"/>
          <w:b/>
          <w:sz w:val="24"/>
          <w:szCs w:val="24"/>
        </w:rPr>
      </w:pPr>
      <w:r>
        <w:rPr>
          <w:rFonts w:ascii="Arial" w:eastAsia="Times New Roman" w:hAnsi="Arial" w:cs="Arial"/>
          <w:b/>
          <w:sz w:val="24"/>
          <w:szCs w:val="24"/>
        </w:rPr>
        <w:t>Neutral must not be connected to earth at any point on the load side of the filter.</w:t>
      </w:r>
    </w:p>
    <w:p w:rsidR="00D03F25" w:rsidRPr="00E93521" w:rsidRDefault="00D03F25" w:rsidP="00BF1B89">
      <w:pPr>
        <w:spacing w:after="0" w:line="240" w:lineRule="auto"/>
        <w:jc w:val="both"/>
        <w:rPr>
          <w:rFonts w:ascii="Arial" w:eastAsia="Times New Roman" w:hAnsi="Arial" w:cs="Arial"/>
          <w:sz w:val="12"/>
          <w:szCs w:val="24"/>
        </w:rPr>
      </w:pPr>
    </w:p>
    <w:p w:rsidR="006D7AAE" w:rsidRDefault="007F74C6" w:rsidP="00BF1B89">
      <w:pPr>
        <w:spacing w:after="0" w:line="240" w:lineRule="auto"/>
        <w:jc w:val="both"/>
        <w:rPr>
          <w:rFonts w:ascii="Arial" w:eastAsia="Times New Roman" w:hAnsi="Arial" w:cs="Arial"/>
          <w:sz w:val="24"/>
          <w:szCs w:val="24"/>
        </w:rPr>
      </w:pPr>
      <w:r w:rsidRPr="007F74C6">
        <w:rPr>
          <w:rFonts w:ascii="Arial" w:eastAsia="Times New Roman" w:hAnsi="Arial" w:cs="Arial"/>
          <w:sz w:val="24"/>
          <w:szCs w:val="24"/>
        </w:rPr>
        <w:t>This is because the neutral will almost certainly be earthed at some point on the supply side and earthing on both sides will short out the filter.</w:t>
      </w:r>
    </w:p>
    <w:p w:rsidR="006D7AAE" w:rsidRDefault="006D7AAE" w:rsidP="00BF1B89">
      <w:pPr>
        <w:spacing w:after="0" w:line="240" w:lineRule="auto"/>
        <w:jc w:val="both"/>
        <w:rPr>
          <w:rFonts w:ascii="Arial" w:eastAsia="Times New Roman" w:hAnsi="Arial" w:cs="Arial"/>
          <w:sz w:val="24"/>
          <w:szCs w:val="24"/>
        </w:rPr>
      </w:pPr>
    </w:p>
    <w:p w:rsidR="006D7AAE" w:rsidRDefault="006D7AAE" w:rsidP="00BF1B89">
      <w:pPr>
        <w:spacing w:after="0" w:line="240" w:lineRule="auto"/>
        <w:jc w:val="both"/>
        <w:rPr>
          <w:rFonts w:ascii="Arial" w:eastAsia="Times New Roman" w:hAnsi="Arial" w:cs="Arial"/>
          <w:sz w:val="24"/>
          <w:szCs w:val="24"/>
        </w:rPr>
      </w:pPr>
    </w:p>
    <w:p w:rsidR="007F74C6" w:rsidRDefault="007F74C6" w:rsidP="00BF1B89">
      <w:pPr>
        <w:spacing w:after="0" w:line="240" w:lineRule="auto"/>
        <w:jc w:val="both"/>
        <w:rPr>
          <w:rFonts w:ascii="Arial" w:eastAsia="Times New Roman" w:hAnsi="Arial" w:cs="Arial"/>
          <w:sz w:val="24"/>
          <w:szCs w:val="24"/>
        </w:rPr>
      </w:pPr>
    </w:p>
    <w:p w:rsidR="007F74C6" w:rsidRDefault="007F74C6" w:rsidP="00BF1B89">
      <w:pPr>
        <w:spacing w:after="0" w:line="240" w:lineRule="auto"/>
        <w:jc w:val="both"/>
        <w:rPr>
          <w:rFonts w:ascii="Arial" w:eastAsia="Times New Roman" w:hAnsi="Arial" w:cs="Arial"/>
          <w:sz w:val="24"/>
          <w:szCs w:val="24"/>
        </w:rPr>
      </w:pPr>
    </w:p>
    <w:p w:rsidR="007F74C6" w:rsidRDefault="007F74C6" w:rsidP="00BF1B89">
      <w:pPr>
        <w:spacing w:after="0" w:line="240" w:lineRule="auto"/>
        <w:jc w:val="both"/>
        <w:rPr>
          <w:rFonts w:ascii="Arial" w:eastAsia="Times New Roman" w:hAnsi="Arial" w:cs="Arial"/>
          <w:sz w:val="24"/>
          <w:szCs w:val="24"/>
        </w:rPr>
      </w:pPr>
    </w:p>
    <w:p w:rsidR="006D7AAE" w:rsidRDefault="006D7AAE" w:rsidP="00BF1B89">
      <w:pPr>
        <w:spacing w:after="0" w:line="240" w:lineRule="auto"/>
        <w:jc w:val="both"/>
        <w:rPr>
          <w:rFonts w:ascii="Arial" w:eastAsia="Times New Roman" w:hAnsi="Arial" w:cs="Arial"/>
          <w:sz w:val="24"/>
          <w:szCs w:val="24"/>
        </w:rPr>
      </w:pPr>
    </w:p>
    <w:p w:rsidR="003C2899" w:rsidRDefault="003C2899" w:rsidP="00BF1B89">
      <w:pPr>
        <w:spacing w:after="0" w:line="240" w:lineRule="auto"/>
        <w:jc w:val="both"/>
        <w:rPr>
          <w:rFonts w:ascii="Arial" w:eastAsia="Times New Roman" w:hAnsi="Arial" w:cs="Arial"/>
          <w:sz w:val="24"/>
          <w:szCs w:val="24"/>
        </w:rPr>
      </w:pPr>
    </w:p>
    <w:p w:rsidR="006D7AAE" w:rsidRDefault="006D7AAE" w:rsidP="00BF1B89">
      <w:pPr>
        <w:spacing w:after="0" w:line="240" w:lineRule="auto"/>
        <w:jc w:val="both"/>
        <w:rPr>
          <w:rFonts w:ascii="Arial" w:eastAsia="Times New Roman" w:hAnsi="Arial" w:cs="Arial"/>
          <w:sz w:val="24"/>
          <w:szCs w:val="24"/>
        </w:rPr>
      </w:pPr>
    </w:p>
    <w:p w:rsidR="007C4193" w:rsidRPr="007F74C6" w:rsidRDefault="007F74C6" w:rsidP="007F74C6">
      <w:pPr>
        <w:pStyle w:val="ListParagraph"/>
        <w:numPr>
          <w:ilvl w:val="0"/>
          <w:numId w:val="4"/>
        </w:numPr>
        <w:spacing w:after="0" w:line="240" w:lineRule="auto"/>
        <w:jc w:val="both"/>
        <w:rPr>
          <w:rFonts w:ascii="Arial" w:eastAsia="Times New Roman" w:hAnsi="Arial" w:cs="Arial"/>
          <w:b/>
          <w:sz w:val="24"/>
          <w:szCs w:val="24"/>
        </w:rPr>
      </w:pPr>
      <w:r>
        <w:rPr>
          <w:rFonts w:ascii="Arial" w:eastAsia="Times New Roman" w:hAnsi="Arial" w:cs="Arial"/>
          <w:b/>
          <w:sz w:val="24"/>
          <w:szCs w:val="24"/>
        </w:rPr>
        <w:t>Filters must be used to filter dedicated supplies.</w:t>
      </w:r>
    </w:p>
    <w:p w:rsidR="007C4193" w:rsidRDefault="007C4193" w:rsidP="007C4193">
      <w:pPr>
        <w:spacing w:after="0" w:line="240" w:lineRule="auto"/>
        <w:jc w:val="both"/>
        <w:rPr>
          <w:rFonts w:ascii="Arial" w:eastAsia="Times New Roman" w:hAnsi="Arial" w:cs="Arial"/>
          <w:sz w:val="24"/>
          <w:szCs w:val="24"/>
        </w:rPr>
      </w:pPr>
    </w:p>
    <w:p w:rsidR="007F74C6" w:rsidRPr="007F74C6" w:rsidRDefault="007F74C6" w:rsidP="007F74C6">
      <w:pPr>
        <w:spacing w:after="0" w:line="240" w:lineRule="auto"/>
        <w:jc w:val="both"/>
        <w:rPr>
          <w:rFonts w:ascii="Arial" w:eastAsia="Times New Roman" w:hAnsi="Arial" w:cs="Arial"/>
          <w:sz w:val="24"/>
          <w:szCs w:val="24"/>
        </w:rPr>
      </w:pPr>
      <w:r w:rsidRPr="007F74C6">
        <w:rPr>
          <w:rFonts w:ascii="Arial" w:eastAsia="Times New Roman" w:hAnsi="Arial" w:cs="Arial"/>
          <w:sz w:val="24"/>
          <w:szCs w:val="24"/>
        </w:rPr>
        <w:t>Filters can be used with one or more loads. The loads may be connected in series or in parallel from the filter provided they are connected in a tree configuration. On no account should they be connected in a ring or loop circuit.</w:t>
      </w:r>
    </w:p>
    <w:p w:rsidR="007F74C6" w:rsidRPr="007F74C6" w:rsidRDefault="007F74C6" w:rsidP="007F74C6">
      <w:pPr>
        <w:spacing w:after="0" w:line="240" w:lineRule="auto"/>
        <w:jc w:val="both"/>
        <w:rPr>
          <w:rFonts w:ascii="Arial" w:eastAsia="Times New Roman" w:hAnsi="Arial" w:cs="Arial"/>
          <w:sz w:val="24"/>
          <w:szCs w:val="24"/>
        </w:rPr>
      </w:pPr>
    </w:p>
    <w:p w:rsidR="007F74C6" w:rsidRPr="007F74C6" w:rsidRDefault="007F74C6" w:rsidP="007F74C6">
      <w:pPr>
        <w:spacing w:after="0" w:line="240" w:lineRule="auto"/>
        <w:jc w:val="both"/>
        <w:rPr>
          <w:rFonts w:ascii="Arial" w:eastAsia="Times New Roman" w:hAnsi="Arial" w:cs="Arial"/>
          <w:sz w:val="24"/>
          <w:szCs w:val="24"/>
        </w:rPr>
      </w:pPr>
      <w:r w:rsidRPr="007F74C6">
        <w:rPr>
          <w:rFonts w:ascii="Arial" w:eastAsia="Times New Roman" w:hAnsi="Arial" w:cs="Arial"/>
          <w:sz w:val="24"/>
          <w:szCs w:val="24"/>
        </w:rPr>
        <w:t>i.e. The filter live and neutral connections on the load side of the filter must not be connected to any other live or neutral connections supplied from elsewhere whether from a filtered supply or not. They may however be used as the supply to a further filter somewhere down the line.</w:t>
      </w:r>
    </w:p>
    <w:p w:rsidR="007F74C6" w:rsidRPr="007F74C6" w:rsidRDefault="007F74C6" w:rsidP="007F74C6">
      <w:pPr>
        <w:spacing w:after="0" w:line="240" w:lineRule="auto"/>
        <w:jc w:val="both"/>
        <w:rPr>
          <w:rFonts w:ascii="Arial" w:eastAsia="Times New Roman" w:hAnsi="Arial" w:cs="Arial"/>
          <w:sz w:val="24"/>
          <w:szCs w:val="24"/>
        </w:rPr>
      </w:pPr>
    </w:p>
    <w:p w:rsidR="007C4193" w:rsidRDefault="007F74C6" w:rsidP="007F74C6">
      <w:pPr>
        <w:spacing w:after="0" w:line="240" w:lineRule="auto"/>
        <w:jc w:val="both"/>
        <w:rPr>
          <w:rFonts w:ascii="Arial" w:eastAsia="Times New Roman" w:hAnsi="Arial" w:cs="Arial"/>
          <w:sz w:val="24"/>
          <w:szCs w:val="24"/>
        </w:rPr>
      </w:pPr>
      <w:r w:rsidRPr="007F74C6">
        <w:rPr>
          <w:rFonts w:ascii="Arial" w:eastAsia="Times New Roman" w:hAnsi="Arial" w:cs="Arial"/>
          <w:sz w:val="24"/>
          <w:szCs w:val="24"/>
        </w:rPr>
        <w:t>This is to ensure that all load current supplied by the filter returns through the same filter which is a requirement for correct operation. This is also to ensure that the filter is not by-passed rendering it ineffective.</w:t>
      </w:r>
    </w:p>
    <w:p w:rsidR="00435DBD" w:rsidRDefault="00435DBD" w:rsidP="00BF1B89">
      <w:pPr>
        <w:spacing w:after="0" w:line="240" w:lineRule="auto"/>
        <w:jc w:val="both"/>
        <w:rPr>
          <w:rFonts w:ascii="Arial" w:eastAsia="Times New Roman" w:hAnsi="Arial" w:cs="Arial"/>
          <w:sz w:val="24"/>
          <w:szCs w:val="24"/>
        </w:rPr>
      </w:pPr>
    </w:p>
    <w:p w:rsidR="006D7AAE" w:rsidRDefault="006D7AAE" w:rsidP="00BF1B89">
      <w:pPr>
        <w:spacing w:after="0" w:line="240" w:lineRule="auto"/>
        <w:jc w:val="both"/>
        <w:rPr>
          <w:rFonts w:ascii="Arial" w:eastAsia="Times New Roman" w:hAnsi="Arial" w:cs="Arial"/>
          <w:sz w:val="24"/>
          <w:szCs w:val="24"/>
        </w:rPr>
      </w:pPr>
    </w:p>
    <w:p w:rsidR="007C4193" w:rsidRPr="00B9286F" w:rsidRDefault="007C4193">
      <w:pPr>
        <w:spacing w:after="0" w:line="240" w:lineRule="auto"/>
        <w:jc w:val="both"/>
        <w:rPr>
          <w:rFonts w:ascii="Arial" w:eastAsia="Times New Roman" w:hAnsi="Arial" w:cs="Arial"/>
          <w:sz w:val="24"/>
          <w:szCs w:val="24"/>
        </w:rPr>
      </w:pPr>
    </w:p>
    <w:sectPr w:rsidR="007C4193" w:rsidRPr="00B9286F" w:rsidSect="00554DC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F8F" w:rsidRDefault="005A6F8F" w:rsidP="003110BA">
      <w:pPr>
        <w:spacing w:after="0" w:line="240" w:lineRule="auto"/>
      </w:pPr>
      <w:r>
        <w:separator/>
      </w:r>
    </w:p>
  </w:endnote>
  <w:endnote w:type="continuationSeparator" w:id="0">
    <w:p w:rsidR="005A6F8F" w:rsidRDefault="005A6F8F" w:rsidP="00311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BD" w:rsidRDefault="00435DBD">
    <w:pPr>
      <w:pStyle w:val="Footer"/>
      <w:rPr>
        <w:rFonts w:ascii="Arial" w:hAnsi="Arial" w:cs="Arial"/>
        <w:sz w:val="18"/>
        <w:szCs w:val="18"/>
      </w:rPr>
    </w:pPr>
    <w:r w:rsidRPr="00554DC0">
      <w:rPr>
        <w:rFonts w:ascii="Arial" w:hAnsi="Arial" w:cs="Arial"/>
        <w:noProof/>
        <w:sz w:val="18"/>
        <w:szCs w:val="18"/>
        <w:lang w:eastAsia="en-GB"/>
      </w:rPr>
      <mc:AlternateContent>
        <mc:Choice Requires="wps">
          <w:drawing>
            <wp:anchor distT="0" distB="0" distL="114300" distR="114300" simplePos="0" relativeHeight="251697664" behindDoc="0" locked="0" layoutInCell="1" allowOverlap="1" wp14:anchorId="4318F4DF" wp14:editId="2F76E482">
              <wp:simplePos x="0" y="0"/>
              <wp:positionH relativeFrom="column">
                <wp:posOffset>-40640</wp:posOffset>
              </wp:positionH>
              <wp:positionV relativeFrom="paragraph">
                <wp:posOffset>80010</wp:posOffset>
              </wp:positionV>
              <wp:extent cx="6685280" cy="0"/>
              <wp:effectExtent l="0" t="19050" r="1270" b="19050"/>
              <wp:wrapNone/>
              <wp:docPr id="2" name="Straight Connector 2"/>
              <wp:cNvGraphicFramePr/>
              <a:graphic xmlns:a="http://schemas.openxmlformats.org/drawingml/2006/main">
                <a:graphicData uri="http://schemas.microsoft.com/office/word/2010/wordprocessingShape">
                  <wps:wsp>
                    <wps:cNvCnPr/>
                    <wps:spPr>
                      <a:xfrm>
                        <a:off x="0" y="0"/>
                        <a:ext cx="6685280" cy="0"/>
                      </a:xfrm>
                      <a:prstGeom prst="line">
                        <a:avLst/>
                      </a:prstGeom>
                      <a:ln w="38100">
                        <a:solidFill>
                          <a:srgbClr val="0000F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933C44" id="Straight Connector 2"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6.3pt" to="523.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" strokecolor="blue" strokeweight="3pt"/>
          </w:pict>
        </mc:Fallback>
      </mc:AlternateContent>
    </w:r>
  </w:p>
  <w:p w:rsidR="00435DBD" w:rsidRDefault="00435DBD" w:rsidP="00554DC0">
    <w:pPr>
      <w:pStyle w:val="Footer"/>
      <w:jc w:val="center"/>
      <w:rPr>
        <w:rFonts w:ascii="Arial" w:hAnsi="Arial" w:cs="Arial"/>
        <w:sz w:val="18"/>
        <w:szCs w:val="18"/>
      </w:rPr>
    </w:pPr>
    <w:r w:rsidRPr="00554DC0">
      <w:rPr>
        <w:rFonts w:ascii="Arial" w:hAnsi="Arial" w:cs="Arial"/>
        <w:sz w:val="18"/>
        <w:szCs w:val="18"/>
      </w:rPr>
      <w:t xml:space="preserve">Page </w:t>
    </w:r>
    <w:r w:rsidRPr="00554DC0">
      <w:rPr>
        <w:rFonts w:ascii="Arial" w:hAnsi="Arial" w:cs="Arial"/>
        <w:b/>
        <w:sz w:val="18"/>
        <w:szCs w:val="18"/>
      </w:rPr>
      <w:fldChar w:fldCharType="begin"/>
    </w:r>
    <w:r w:rsidRPr="00554DC0">
      <w:rPr>
        <w:rFonts w:ascii="Arial" w:hAnsi="Arial" w:cs="Arial"/>
        <w:b/>
        <w:sz w:val="18"/>
        <w:szCs w:val="18"/>
      </w:rPr>
      <w:instrText xml:space="preserve"> PAGE  \* Arabic  \* MERGEFORMAT </w:instrText>
    </w:r>
    <w:r w:rsidRPr="00554DC0">
      <w:rPr>
        <w:rFonts w:ascii="Arial" w:hAnsi="Arial" w:cs="Arial"/>
        <w:b/>
        <w:sz w:val="18"/>
        <w:szCs w:val="18"/>
      </w:rPr>
      <w:fldChar w:fldCharType="separate"/>
    </w:r>
    <w:r w:rsidR="003C2899">
      <w:rPr>
        <w:rFonts w:ascii="Arial" w:hAnsi="Arial" w:cs="Arial"/>
        <w:b/>
        <w:noProof/>
        <w:sz w:val="18"/>
        <w:szCs w:val="18"/>
      </w:rPr>
      <w:t>1</w:t>
    </w:r>
    <w:r w:rsidRPr="00554DC0">
      <w:rPr>
        <w:rFonts w:ascii="Arial" w:hAnsi="Arial" w:cs="Arial"/>
        <w:b/>
        <w:sz w:val="18"/>
        <w:szCs w:val="18"/>
      </w:rPr>
      <w:fldChar w:fldCharType="end"/>
    </w:r>
    <w:r w:rsidRPr="00554DC0">
      <w:rPr>
        <w:rFonts w:ascii="Arial" w:hAnsi="Arial" w:cs="Arial"/>
        <w:sz w:val="18"/>
        <w:szCs w:val="18"/>
      </w:rPr>
      <w:t xml:space="preserve"> of </w:t>
    </w:r>
    <w:r w:rsidRPr="00554DC0">
      <w:rPr>
        <w:rFonts w:ascii="Arial" w:hAnsi="Arial" w:cs="Arial"/>
        <w:b/>
        <w:sz w:val="18"/>
        <w:szCs w:val="18"/>
      </w:rPr>
      <w:fldChar w:fldCharType="begin"/>
    </w:r>
    <w:r w:rsidRPr="00554DC0">
      <w:rPr>
        <w:rFonts w:ascii="Arial" w:hAnsi="Arial" w:cs="Arial"/>
        <w:b/>
        <w:sz w:val="18"/>
        <w:szCs w:val="18"/>
      </w:rPr>
      <w:instrText xml:space="preserve"> NUMPAGES  \* Arabic  \* MERGEFORMAT </w:instrText>
    </w:r>
    <w:r w:rsidRPr="00554DC0">
      <w:rPr>
        <w:rFonts w:ascii="Arial" w:hAnsi="Arial" w:cs="Arial"/>
        <w:b/>
        <w:sz w:val="18"/>
        <w:szCs w:val="18"/>
      </w:rPr>
      <w:fldChar w:fldCharType="separate"/>
    </w:r>
    <w:r w:rsidR="003C2899">
      <w:rPr>
        <w:rFonts w:ascii="Arial" w:hAnsi="Arial" w:cs="Arial"/>
        <w:b/>
        <w:noProof/>
        <w:sz w:val="18"/>
        <w:szCs w:val="18"/>
      </w:rPr>
      <w:t>2</w:t>
    </w:r>
    <w:r w:rsidRPr="00554DC0">
      <w:rPr>
        <w:rFonts w:ascii="Arial" w:hAnsi="Arial" w:cs="Arial"/>
        <w:b/>
        <w:sz w:val="18"/>
        <w:szCs w:val="18"/>
      </w:rPr>
      <w:fldChar w:fldCharType="end"/>
    </w:r>
  </w:p>
  <w:p w:rsidR="00435DBD" w:rsidRDefault="00435DBD">
    <w:pPr>
      <w:pStyle w:val="Footer"/>
      <w:rPr>
        <w:rFonts w:ascii="Arial" w:hAnsi="Arial" w:cs="Arial"/>
        <w:sz w:val="18"/>
        <w:szCs w:val="18"/>
      </w:rPr>
    </w:pPr>
    <w:r w:rsidRPr="00554DC0">
      <w:rPr>
        <w:rFonts w:ascii="Arial" w:hAnsi="Arial" w:cs="Arial"/>
        <w:sz w:val="18"/>
        <w:szCs w:val="18"/>
      </w:rPr>
      <w:t>MPE Limited</w:t>
    </w:r>
    <w:r w:rsidR="000275A3">
      <w:rPr>
        <w:rFonts w:ascii="Arial" w:hAnsi="Arial" w:cs="Arial"/>
        <w:sz w:val="18"/>
        <w:szCs w:val="18"/>
      </w:rPr>
      <w:t xml:space="preserve"> ©2018</w:t>
    </w:r>
    <w:r w:rsidRPr="00554DC0">
      <w:rPr>
        <w:rFonts w:ascii="Arial" w:hAnsi="Arial" w:cs="Arial"/>
        <w:sz w:val="18"/>
        <w:szCs w:val="18"/>
      </w:rPr>
      <w:t xml:space="preserve">                      </w:t>
    </w:r>
    <w:r>
      <w:rPr>
        <w:rFonts w:ascii="Arial" w:hAnsi="Arial" w:cs="Arial"/>
        <w:sz w:val="18"/>
        <w:szCs w:val="18"/>
      </w:rPr>
      <w:t xml:space="preserve">                          </w:t>
    </w:r>
    <w:r w:rsidRPr="00554DC0">
      <w:rPr>
        <w:rFonts w:ascii="Arial" w:hAnsi="Arial" w:cs="Arial"/>
        <w:sz w:val="18"/>
        <w:szCs w:val="18"/>
      </w:rPr>
      <w:t xml:space="preserve">This information is for guidance only          </w:t>
    </w:r>
    <w:r>
      <w:rPr>
        <w:rFonts w:ascii="Arial" w:hAnsi="Arial" w:cs="Arial"/>
        <w:sz w:val="18"/>
        <w:szCs w:val="18"/>
      </w:rPr>
      <w:t xml:space="preserve">                  </w:t>
    </w:r>
    <w:r w:rsidRPr="00554DC0">
      <w:rPr>
        <w:rFonts w:ascii="Arial" w:hAnsi="Arial" w:cs="Arial"/>
        <w:sz w:val="18"/>
        <w:szCs w:val="18"/>
      </w:rPr>
      <w:t xml:space="preserve">   </w:t>
    </w:r>
    <w:r>
      <w:rPr>
        <w:rFonts w:ascii="Arial" w:hAnsi="Arial" w:cs="Arial"/>
        <w:sz w:val="18"/>
        <w:szCs w:val="18"/>
      </w:rPr>
      <w:t xml:space="preserve">                   MPE Limited</w:t>
    </w:r>
    <w:r w:rsidRPr="00554DC0">
      <w:rPr>
        <w:rFonts w:ascii="Arial" w:hAnsi="Arial" w:cs="Arial"/>
        <w:sz w:val="18"/>
        <w:szCs w:val="18"/>
      </w:rPr>
      <w:t xml:space="preserve"> </w:t>
    </w:r>
  </w:p>
  <w:p w:rsidR="00435DBD" w:rsidRPr="00554DC0" w:rsidRDefault="000275A3">
    <w:pPr>
      <w:pStyle w:val="Footer"/>
      <w:rPr>
        <w:rFonts w:ascii="Arial" w:hAnsi="Arial" w:cs="Arial"/>
        <w:sz w:val="18"/>
        <w:szCs w:val="18"/>
      </w:rPr>
    </w:pPr>
    <w:r>
      <w:rPr>
        <w:rFonts w:ascii="Arial" w:hAnsi="Arial" w:cs="Arial"/>
        <w:sz w:val="18"/>
        <w:szCs w:val="18"/>
      </w:rPr>
      <w:t>Application Note 3</w:t>
    </w:r>
    <w:r w:rsidR="00942B2F">
      <w:rPr>
        <w:rFonts w:ascii="Arial" w:hAnsi="Arial" w:cs="Arial"/>
        <w:sz w:val="18"/>
        <w:szCs w:val="18"/>
      </w:rPr>
      <w:t xml:space="preserve">5 Issue </w:t>
    </w:r>
    <w:r>
      <w:rPr>
        <w:rFonts w:ascii="Arial" w:hAnsi="Arial" w:cs="Arial"/>
        <w:sz w:val="18"/>
        <w:szCs w:val="18"/>
      </w:rPr>
      <w:t>4</w:t>
    </w:r>
    <w:r w:rsidR="00435DBD" w:rsidRPr="00554DC0">
      <w:rPr>
        <w:rFonts w:ascii="Arial" w:hAnsi="Arial" w:cs="Arial"/>
        <w:sz w:val="18"/>
        <w:szCs w:val="18"/>
      </w:rPr>
      <w:t xml:space="preserve">             </w:t>
    </w:r>
    <w:r w:rsidR="00435DBD">
      <w:rPr>
        <w:rFonts w:ascii="Arial" w:hAnsi="Arial" w:cs="Arial"/>
        <w:sz w:val="18"/>
        <w:szCs w:val="18"/>
      </w:rPr>
      <w:tab/>
    </w:r>
    <w:r w:rsidR="00435DBD">
      <w:rPr>
        <w:rFonts w:ascii="Arial" w:hAnsi="Arial" w:cs="Arial"/>
        <w:sz w:val="18"/>
        <w:szCs w:val="18"/>
      </w:rPr>
      <w:tab/>
      <w:t xml:space="preserve">                                                                                             </w:t>
    </w:r>
    <w:hyperlink r:id="rId1" w:history="1">
      <w:r w:rsidR="00435DBD" w:rsidRPr="00554DC0">
        <w:rPr>
          <w:rStyle w:val="Hyperlink"/>
          <w:rFonts w:ascii="Arial" w:hAnsi="Arial" w:cs="Arial"/>
          <w:sz w:val="18"/>
          <w:szCs w:val="18"/>
        </w:rPr>
        <w:t>www.mpe.co.uk</w:t>
      </w:r>
    </w:hyperlink>
  </w:p>
  <w:p w:rsidR="00435DBD" w:rsidRDefault="000275A3" w:rsidP="0031703A">
    <w:pPr>
      <w:pStyle w:val="Footer"/>
      <w:rPr>
        <w:rFonts w:ascii="Arial" w:hAnsi="Arial" w:cs="Arial"/>
        <w:sz w:val="18"/>
        <w:szCs w:val="18"/>
      </w:rPr>
    </w:pPr>
    <w:r>
      <w:rPr>
        <w:rFonts w:ascii="Arial" w:hAnsi="Arial" w:cs="Arial"/>
        <w:sz w:val="18"/>
        <w:szCs w:val="18"/>
      </w:rPr>
      <w:t xml:space="preserve">Guidance Notes on Wiring of Power Line Filters          </w:t>
    </w:r>
    <w:r w:rsidR="00435DBD">
      <w:rPr>
        <w:rFonts w:ascii="Arial" w:hAnsi="Arial" w:cs="Arial"/>
        <w:sz w:val="18"/>
        <w:szCs w:val="18"/>
      </w:rPr>
      <w:t xml:space="preserve"> </w:t>
    </w:r>
    <w:r w:rsidR="00942B2F">
      <w:rPr>
        <w:rFonts w:ascii="Arial" w:hAnsi="Arial" w:cs="Arial"/>
        <w:sz w:val="18"/>
        <w:szCs w:val="18"/>
      </w:rPr>
      <w:t xml:space="preserve"> </w:t>
    </w:r>
    <w:r w:rsidR="00435DBD">
      <w:rPr>
        <w:rFonts w:ascii="Arial" w:hAnsi="Arial" w:cs="Arial"/>
        <w:sz w:val="18"/>
        <w:szCs w:val="18"/>
      </w:rPr>
      <w:t xml:space="preserve">                                                                                            </w:t>
    </w:r>
    <w:hyperlink r:id="rId2" w:history="1">
      <w:r w:rsidR="00435DBD" w:rsidRPr="00240801">
        <w:rPr>
          <w:rStyle w:val="Hyperlink"/>
          <w:rFonts w:ascii="Arial" w:hAnsi="Arial" w:cs="Arial"/>
          <w:sz w:val="18"/>
          <w:szCs w:val="18"/>
        </w:rPr>
        <w:t>sales@mpe.co.uk</w:t>
      </w:r>
    </w:hyperlink>
  </w:p>
  <w:p w:rsidR="00435DBD" w:rsidRPr="00554DC0" w:rsidRDefault="000275A3" w:rsidP="005F09F1">
    <w:pPr>
      <w:pStyle w:val="Footer"/>
      <w:rPr>
        <w:rFonts w:ascii="Arial" w:hAnsi="Arial" w:cs="Arial"/>
        <w:sz w:val="18"/>
        <w:szCs w:val="18"/>
      </w:rPr>
    </w:pPr>
    <w:r>
      <w:rPr>
        <w:rFonts w:ascii="Arial" w:hAnsi="Arial" w:cs="Arial"/>
        <w:sz w:val="18"/>
        <w:szCs w:val="18"/>
      </w:rPr>
      <w:t>June 20</w:t>
    </w:r>
    <w:r w:rsidRPr="000275A3">
      <w:rPr>
        <w:rFonts w:ascii="Arial" w:hAnsi="Arial" w:cs="Arial"/>
        <w:sz w:val="18"/>
        <w:szCs w:val="18"/>
        <w:vertAlign w:val="superscript"/>
      </w:rPr>
      <w:t>th</w:t>
    </w:r>
    <w:r>
      <w:rPr>
        <w:rFonts w:ascii="Arial" w:hAnsi="Arial" w:cs="Arial"/>
        <w:sz w:val="18"/>
        <w:szCs w:val="18"/>
      </w:rPr>
      <w:t xml:space="preserve"> 2018      </w:t>
    </w:r>
    <w:r w:rsidR="00435DBD">
      <w:rPr>
        <w:rFonts w:ascii="Arial" w:hAnsi="Arial" w:cs="Arial"/>
        <w:sz w:val="18"/>
        <w:szCs w:val="18"/>
      </w:rPr>
      <w:t xml:space="preserve">                                                                                                           </w:t>
    </w:r>
    <w:r>
      <w:rPr>
        <w:rFonts w:ascii="Arial" w:hAnsi="Arial" w:cs="Arial"/>
        <w:sz w:val="18"/>
        <w:szCs w:val="18"/>
      </w:rPr>
      <w:t xml:space="preserve">                            </w:t>
    </w:r>
    <w:r w:rsidR="00435DBD">
      <w:rPr>
        <w:rFonts w:ascii="Arial" w:hAnsi="Arial" w:cs="Arial"/>
        <w:sz w:val="18"/>
        <w:szCs w:val="18"/>
      </w:rPr>
      <w:t xml:space="preserve">          +44 </w:t>
    </w:r>
    <w:r>
      <w:rPr>
        <w:rFonts w:ascii="Arial" w:hAnsi="Arial" w:cs="Arial"/>
        <w:sz w:val="18"/>
        <w:szCs w:val="18"/>
      </w:rPr>
      <w:t>(0)</w:t>
    </w:r>
    <w:r w:rsidR="00435DBD">
      <w:rPr>
        <w:rFonts w:ascii="Arial" w:hAnsi="Arial" w:cs="Arial"/>
        <w:sz w:val="18"/>
        <w:szCs w:val="18"/>
      </w:rPr>
      <w:t>151 632 9100</w:t>
    </w:r>
  </w:p>
  <w:p w:rsidR="00435DBD" w:rsidRDefault="00435DB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F8F" w:rsidRDefault="005A6F8F" w:rsidP="003110BA">
      <w:pPr>
        <w:spacing w:after="0" w:line="240" w:lineRule="auto"/>
      </w:pPr>
      <w:r>
        <w:separator/>
      </w:r>
    </w:p>
  </w:footnote>
  <w:footnote w:type="continuationSeparator" w:id="0">
    <w:p w:rsidR="005A6F8F" w:rsidRDefault="005A6F8F" w:rsidP="00311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DBD" w:rsidRPr="003110BA" w:rsidRDefault="00435DBD" w:rsidP="003110BA">
    <w:pPr>
      <w:pStyle w:val="Header"/>
      <w:jc w:val="center"/>
      <w:rPr>
        <w:rFonts w:ascii="Arial" w:hAnsi="Arial" w:cs="Arial"/>
        <w:b/>
        <w:color w:val="0033CC"/>
        <w:sz w:val="48"/>
        <w:szCs w:val="48"/>
      </w:rPr>
    </w:pPr>
    <w:r w:rsidRPr="003110BA">
      <w:rPr>
        <w:noProof/>
        <w:sz w:val="48"/>
        <w:szCs w:val="48"/>
        <w:lang w:eastAsia="en-GB"/>
      </w:rPr>
      <w:drawing>
        <wp:anchor distT="0" distB="0" distL="114300" distR="114300" simplePos="0" relativeHeight="251658240" behindDoc="1" locked="0" layoutInCell="1" allowOverlap="1" wp14:anchorId="790AA4BE" wp14:editId="285EF2DA">
          <wp:simplePos x="0" y="0"/>
          <wp:positionH relativeFrom="column">
            <wp:posOffset>-204470</wp:posOffset>
          </wp:positionH>
          <wp:positionV relativeFrom="paragraph">
            <wp:posOffset>-106680</wp:posOffset>
          </wp:positionV>
          <wp:extent cx="1643156"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E Logo - Full Colour - Cop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3156" cy="6096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002060"/>
        <w:sz w:val="48"/>
        <w:szCs w:val="48"/>
      </w:rPr>
      <w:t xml:space="preserve">     </w:t>
    </w:r>
    <w:r w:rsidRPr="003110BA">
      <w:rPr>
        <w:rFonts w:ascii="Arial" w:hAnsi="Arial" w:cs="Arial"/>
        <w:b/>
        <w:color w:val="0033CC"/>
        <w:sz w:val="48"/>
        <w:szCs w:val="48"/>
      </w:rPr>
      <w:t>APPLICATIONS NOTES</w:t>
    </w:r>
  </w:p>
  <w:p w:rsidR="00435DBD" w:rsidRDefault="00435DBD">
    <w:pPr>
      <w:pStyle w:val="Header"/>
    </w:pPr>
  </w:p>
  <w:p w:rsidR="00435DBD" w:rsidRDefault="00435DBD">
    <w:pPr>
      <w:pStyle w:val="Header"/>
    </w:pPr>
    <w:r w:rsidRPr="00554DC0">
      <w:rPr>
        <w:rFonts w:ascii="Arial" w:hAnsi="Arial" w:cs="Arial"/>
        <w:noProof/>
        <w:sz w:val="18"/>
        <w:szCs w:val="18"/>
        <w:lang w:eastAsia="en-GB"/>
      </w:rPr>
      <mc:AlternateContent>
        <mc:Choice Requires="wps">
          <w:drawing>
            <wp:anchor distT="0" distB="0" distL="114300" distR="114300" simplePos="0" relativeHeight="251662336" behindDoc="0" locked="0" layoutInCell="1" allowOverlap="1" wp14:anchorId="5D976957" wp14:editId="14B107C6">
              <wp:simplePos x="0" y="0"/>
              <wp:positionH relativeFrom="column">
                <wp:posOffset>-40640</wp:posOffset>
              </wp:positionH>
              <wp:positionV relativeFrom="paragraph">
                <wp:posOffset>60325</wp:posOffset>
              </wp:positionV>
              <wp:extent cx="6685280" cy="0"/>
              <wp:effectExtent l="0" t="19050" r="1270" b="19050"/>
              <wp:wrapNone/>
              <wp:docPr id="3" name="Straight Connector 3"/>
              <wp:cNvGraphicFramePr/>
              <a:graphic xmlns:a="http://schemas.openxmlformats.org/drawingml/2006/main">
                <a:graphicData uri="http://schemas.microsoft.com/office/word/2010/wordprocessingShape">
                  <wps:wsp>
                    <wps:cNvCnPr/>
                    <wps:spPr>
                      <a:xfrm>
                        <a:off x="0" y="0"/>
                        <a:ext cx="6685280" cy="0"/>
                      </a:xfrm>
                      <a:prstGeom prst="line">
                        <a:avLst/>
                      </a:prstGeom>
                      <a:noFill/>
                      <a:ln w="38100" cap="flat" cmpd="sng" algn="ctr">
                        <a:solidFill>
                          <a:srgbClr val="0000FF"/>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3EEC19F"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4.75pt" to="523.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" strokecolor="blue"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77B"/>
    <w:multiLevelType w:val="hybridMultilevel"/>
    <w:tmpl w:val="2F2AC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AF26B0"/>
    <w:multiLevelType w:val="hybridMultilevel"/>
    <w:tmpl w:val="E7E0258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297348"/>
    <w:multiLevelType w:val="hybridMultilevel"/>
    <w:tmpl w:val="EBD02B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421B82"/>
    <w:multiLevelType w:val="hybridMultilevel"/>
    <w:tmpl w:val="80FE0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E98"/>
    <w:rsid w:val="00007512"/>
    <w:rsid w:val="00011E98"/>
    <w:rsid w:val="000275A3"/>
    <w:rsid w:val="00050F47"/>
    <w:rsid w:val="000D57A8"/>
    <w:rsid w:val="001553B2"/>
    <w:rsid w:val="00194E38"/>
    <w:rsid w:val="00224927"/>
    <w:rsid w:val="0028037A"/>
    <w:rsid w:val="002D57C1"/>
    <w:rsid w:val="003110BA"/>
    <w:rsid w:val="0031703A"/>
    <w:rsid w:val="003A132F"/>
    <w:rsid w:val="003C2899"/>
    <w:rsid w:val="003F6B86"/>
    <w:rsid w:val="00413F36"/>
    <w:rsid w:val="00435DBD"/>
    <w:rsid w:val="004F356B"/>
    <w:rsid w:val="00554DC0"/>
    <w:rsid w:val="00560701"/>
    <w:rsid w:val="00590C62"/>
    <w:rsid w:val="005A5DBE"/>
    <w:rsid w:val="005A6F8F"/>
    <w:rsid w:val="005D26DE"/>
    <w:rsid w:val="005F09F1"/>
    <w:rsid w:val="006D7433"/>
    <w:rsid w:val="006D7AAE"/>
    <w:rsid w:val="007C4193"/>
    <w:rsid w:val="007F74C6"/>
    <w:rsid w:val="00831E41"/>
    <w:rsid w:val="008345FA"/>
    <w:rsid w:val="008A4845"/>
    <w:rsid w:val="008C761D"/>
    <w:rsid w:val="008F539E"/>
    <w:rsid w:val="00942B2F"/>
    <w:rsid w:val="00995DDD"/>
    <w:rsid w:val="00A312B8"/>
    <w:rsid w:val="00A76743"/>
    <w:rsid w:val="00AA7558"/>
    <w:rsid w:val="00B36112"/>
    <w:rsid w:val="00B410E7"/>
    <w:rsid w:val="00B9286F"/>
    <w:rsid w:val="00BE6881"/>
    <w:rsid w:val="00BF0281"/>
    <w:rsid w:val="00BF1B89"/>
    <w:rsid w:val="00C51BE3"/>
    <w:rsid w:val="00CF4427"/>
    <w:rsid w:val="00D03F25"/>
    <w:rsid w:val="00D6361D"/>
    <w:rsid w:val="00D71C93"/>
    <w:rsid w:val="00E13A41"/>
    <w:rsid w:val="00E257BC"/>
    <w:rsid w:val="00E57258"/>
    <w:rsid w:val="00E93521"/>
    <w:rsid w:val="00E946B8"/>
    <w:rsid w:val="00EB6C68"/>
    <w:rsid w:val="00EC1F1A"/>
    <w:rsid w:val="00EF7162"/>
    <w:rsid w:val="00F26CC8"/>
    <w:rsid w:val="00F40BA3"/>
    <w:rsid w:val="00F75E7B"/>
    <w:rsid w:val="00F83859"/>
    <w:rsid w:val="00FB0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61448"/>
  <w15:docId w15:val="{EC59BCE3-287D-400B-B10B-D3E0F7A1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03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1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10BA"/>
  </w:style>
  <w:style w:type="paragraph" w:styleId="Footer">
    <w:name w:val="footer"/>
    <w:basedOn w:val="Normal"/>
    <w:link w:val="FooterChar"/>
    <w:uiPriority w:val="99"/>
    <w:unhideWhenUsed/>
    <w:rsid w:val="00311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10BA"/>
  </w:style>
  <w:style w:type="character" w:styleId="Hyperlink">
    <w:name w:val="Hyperlink"/>
    <w:basedOn w:val="DefaultParagraphFont"/>
    <w:uiPriority w:val="99"/>
    <w:unhideWhenUsed/>
    <w:rsid w:val="00554DC0"/>
    <w:rPr>
      <w:color w:val="0000FF" w:themeColor="hyperlink"/>
      <w:u w:val="single"/>
    </w:rPr>
  </w:style>
  <w:style w:type="character" w:customStyle="1" w:styleId="Heading1Char">
    <w:name w:val="Heading 1 Char"/>
    <w:basedOn w:val="DefaultParagraphFont"/>
    <w:link w:val="Heading1"/>
    <w:uiPriority w:val="9"/>
    <w:rsid w:val="0028037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AA75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ales@mpe.co.uk" TargetMode="External"/><Relationship Id="rId1" Type="http://schemas.openxmlformats.org/officeDocument/2006/relationships/hyperlink" Target="http://www.mpe.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C1A6F-2A8B-4264-81ED-0E29E974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Coatings and Finishes</vt:lpstr>
    </vt:vector>
  </TitlesOfParts>
  <Company>Microsoft</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Wiring P/L Filters</dc:title>
  <dc:creator>John Lindsay</dc:creator>
  <cp:keywords>Application Note</cp:keywords>
  <cp:lastModifiedBy>John Lindsay</cp:lastModifiedBy>
  <cp:revision>3</cp:revision>
  <cp:lastPrinted>2015-03-23T15:49:00Z</cp:lastPrinted>
  <dcterms:created xsi:type="dcterms:W3CDTF">2018-06-20T08:16:00Z</dcterms:created>
  <dcterms:modified xsi:type="dcterms:W3CDTF">2018-06-20T09:45:00Z</dcterms:modified>
</cp:coreProperties>
</file>